
<file path=[Content_Types].xml><?xml version="1.0" encoding="utf-8"?>
<Types xmlns="http://schemas.openxmlformats.org/package/2006/content-types">
  <Default ContentType="application/vnd.openxmlformats-officedocument.obfuscatedFont" Extension="odtt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pPr>
        <w:spacing w:after="240" w:before="0" w:line="276" w:lineRule="auto"/>
        <w:ind w:firstLine="0" w:start="0"/>
        <w:jc w:val="center"/>
      </w:pPr>
      <w:r>
        <w:rPr>
          <w:rFonts w:ascii="Cambria Bold" w:hAnsi="Cambria Bold" w:cs="Cambria Bold" w:eastAsia="Cambria Bold"/>
          <w:b/>
          <w:bCs/>
          <w:color w:val="000000"/>
          <w:sz w:val="32"/>
          <w:szCs w:val="32"/>
        </w:rPr>
        <w:t>ПЛАН-КОНСПЕКТ УРОКА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Предмет: Русский язык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Класс: 3-й класс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Тема: Имя существительное. Одушевлённые и неодушевлённые имена существительные.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Модель обучения: 5E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Тип урока: Изучение нового материала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Продолжительность: 45 минут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Цель урока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Познакомить учащихся с именем существительным, научить различать одушевлённые и неодушевлённые имена существительные, правильно задавать вопросы кто? и что?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Задачи урока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Образовательная: объяснить понятие имени существительного.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Развивающая: развивать речь, мышление и внимание учащихся.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Воспитательная: воспитывать интерес к русскому языку.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Оборудование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Карточки, картинки животных, людей и предметов, доска, учебник.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Ход урока по модели 5E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1. Engage — Вовлечение (5 минут)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Учитель приветствует учащихся и создаёт положительную атмосферу.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Загадки: Кто охраняет дом? (Собака.) Что светит днём? (Солнце.) Кто учится в школе? (Ученик.) Что лежит на столе? (Книга.)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Учитель спрашивает: «На какие вопросы отвечают эти слова?»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2. Explore — Исследование (8 минут)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Учитель делит учащихся на две группы.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Первая группа получает карточки: девочка, учитель, кошка, птица.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Вторая группа получает карточки: стол, книга, карандаш, дерево.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Задание: разделить слова на две группы и определить, на какие вопросы они отвечают. Учащиеся объясняют свои ответы.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3. Explain — Объяснение (12 минут)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Имя существительное — это самостоятельная часть речи, которая обозначает предмет и отвечает на вопросы кто? или что?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Одушевлённые имена существительные отвечают на вопрос кто? Примеры: мальчик, девочка, учитель, кошка, собака, птица.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Неодушевлённые имена существительные отвечают на вопрос что? Примеры: книга, стол, ручка, солнце, дерево, школа.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Имена существительные помогают называть людей, животных, предметы и явления окружающего мира.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4. Elaborate — Применение знаний (12 минут)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Задание №1. Распределите слова в две колонки: мама, яблоко, заяц, машина, врач, цветок, ученик, мяч.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Кто? — мама, заяц, врач, ученик. Что? — яблоко, машина, цветок, мяч.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Задание №2. Составьте предложения с тремя любыми словами.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Примеры: Девочка читает книгу. Собака охраняет дом. На столе лежит карандаш.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5. Evaluate — Оценивание (5 минут)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1. Что такое имя существительное?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2. На какой вопрос отвечают одушевлённые существительные?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3. На какой вопрос отвечают неодушевлённые существительные?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4. Приведите три примера одушевлённых существительных.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5. Приведите три примера неодушевлённых существительных.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Учитель оценивает ответы и активность учащихся.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Домашнее задание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Записать по 5 одушевлённых и неодушевлённых имён существительных. Составить с ними 3 предложения.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Ожидаемые результаты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Учащиеся знают, что такое имя существительное; различают одушевлённые и неодушевлённые существительные; правильно задают вопросы кто? и что?; умеют находить существительные в предложениях.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 Bold" w:hAnsi="Cambria Bold" w:cs="Cambria Bold" w:eastAsia="Cambria Bold"/>
          <w:b/>
          <w:bCs/>
          <w:color w:val="000000"/>
          <w:sz w:val="22"/>
          <w:szCs w:val="22"/>
        </w:rPr>
        <w:t>Заключение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Cambria" w:hAnsi="Cambria" w:cs="Cambria" w:eastAsia="Cambria"/>
          <w:color w:val="000000"/>
          <w:sz w:val="22"/>
          <w:szCs w:val="22"/>
        </w:rPr>
        <w:t>Учитель подводит итог урока и благодарит учащихся за активную работу.</w:t>
      </w: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p>
      <w:pPr>
        <w:spacing w:after="240" w:before="0" w:line="276" w:lineRule="auto"/>
        <w:ind w:firstLine="0" w:start="0"/>
        <w:jc w:val="start"/>
      </w:pPr>
      <w:r>
        <w:rPr>
          <w:rFonts w:ascii="Arimo" w:hAnsi="Arimo" w:cs="Arimo" w:eastAsia="Arimo"/>
          <w:color w:val="000000"/>
          <w:sz w:val="24"/>
          <w:szCs w:val="24"/>
        </w:rPr>
        <w:t xml:space="preserve">
</w:t>
      </w:r>
    </w:p>
    <w:sectPr>
      <w:pgSz w:w="11910" w:h="16845"/>
      <w:pgMar w:top="1440" w:right="1440" w:bottom="1440" w:left="144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Arimo Italics">
    <w:panose1 w:val="020B0604020202090204"/>
    <w:charset w:characterSet="1"/>
    <w:embedItalic r:id="rId1"/>
  </w:font>
  <w:font w:name="Arimo">
    <w:panose1 w:val="020B0604020202020204"/>
    <w:charset w:characterSet="1"/>
    <w:embedRegular r:id="rId2"/>
  </w:font>
  <w:font w:name="Arimo Bold Italics">
    <w:panose1 w:val="020B0704020202090204"/>
    <w:charset w:characterSet="1"/>
    <w:embedBoldItalic r:id="rId3"/>
  </w:font>
  <w:font w:name="Arimo Bold">
    <w:panose1 w:val="020B0704020202020204"/>
    <w:charset w:characterSet="1"/>
    <w:embedBold r:id="rId4"/>
  </w:font>
  <w:font w:name="Cambria">
    <w:panose1 w:val="02040503050406030204"/>
    <w:charset w:characterSet="1"/>
  </w:font>
  <w:font w:name="Cambria Bold">
    <w:panose1 w:val="02040803050406030204"/>
    <w:charset w:characterSet="1"/>
  </w:font>
</w:fonts>
</file>

<file path=word/settings.xml><?xml version="1.0" encoding="utf-8"?>
<w:settings xmlns:w="http://schemas.openxmlformats.org/wordprocessingml/2006/main">
  <w:embedTrueTypeFonts/>
  <w:doNotShadeFormData/>
  <w:compat>
    <w:compatSetting w:name="compatibilityMode" w:uri="http://schemas.microsoft.com/office/word" w:val="15"/>
  </w:compat>
</w:setting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fontTable.xml" Type="http://schemas.openxmlformats.org/officeDocument/2006/relationships/fontTable"/></Relationships>
</file>

<file path=word/_rels/fontTable.xml.rels><?xml version="1.0" encoding="UTF-8" standalone="yes"?><Relationships xmlns="http://schemas.openxmlformats.org/package/2006/relationships"><Relationship Id="rId1" Target="fonts/font1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2026-11-06T04:29:53Z</dcterms:created>
  <dc:creator>Apache POI</dc:creator>
  <dc:title>Plan_konspekt_russkiy_yazyk_3_klass_5E.docx</dc:title>
</cp:coreProperties>
</file>